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2AB7" w14:textId="394C8013" w:rsidR="004C2617" w:rsidRPr="004C2617" w:rsidRDefault="004C2617" w:rsidP="004C2617">
      <w:r w:rsidRPr="004C2617">
        <w:t>Olimpiadi: Urso, vetrina per Italia semp</w:t>
      </w:r>
      <w:r>
        <w:t>r</w:t>
      </w:r>
      <w:r w:rsidRPr="004C2617">
        <w:t xml:space="preserve">e </w:t>
      </w:r>
      <w:r w:rsidRPr="004C2617">
        <w:t>più</w:t>
      </w:r>
      <w:r w:rsidRPr="004C2617">
        <w:t xml:space="preserve"> attrattiva, quarto export al mondo</w:t>
      </w:r>
    </w:p>
    <w:p w14:paraId="260FA6C1" w14:textId="141B62FD" w:rsidR="004C2617" w:rsidRPr="004C2617" w:rsidRDefault="004C2617" w:rsidP="004C2617">
      <w:r w:rsidRPr="004C2617">
        <w:t>Scalate sette posizioni nell'indice globale attrattività</w:t>
      </w:r>
    </w:p>
    <w:p w14:paraId="36CA5B90" w14:textId="7782EE12" w:rsidR="004C2617" w:rsidRPr="004C2617" w:rsidRDefault="004C2617" w:rsidP="004C2617">
      <w:r w:rsidRPr="004C2617">
        <w:t xml:space="preserve">(Il Sole 24 Ore Radiocor) - Roma, 08 </w:t>
      </w:r>
      <w:proofErr w:type="spellStart"/>
      <w:r w:rsidRPr="004C2617">
        <w:t>feb</w:t>
      </w:r>
      <w:proofErr w:type="spellEnd"/>
      <w:r w:rsidRPr="004C2617">
        <w:t xml:space="preserve"> - "Grazie alla vostra attività, e le imprese dello sport sono una punta di diamante dell'</w:t>
      </w:r>
      <w:proofErr w:type="spellStart"/>
      <w:r w:rsidRPr="004C2617">
        <w:t>ecosport</w:t>
      </w:r>
      <w:proofErr w:type="spellEnd"/>
      <w:r w:rsidRPr="004C2617">
        <w:t xml:space="preserve"> italiano, un'eccellenza e il simbolo del nostro Made in Italy, e grazie all'attività delle altre piccole medie imprese italiane che segnano con la loro azione quanto importante sia il nostro Paese, queste Olimpiadi possono essere la vetrina del Made in Italy nel mondo". Così il ministro delle Imprese e del Made in Italy, Adolfo Urso, intervenendo a Cortina a ‘</w:t>
      </w:r>
      <w:proofErr w:type="spellStart"/>
      <w:r w:rsidRPr="004C2617">
        <w:t>Italian</w:t>
      </w:r>
      <w:proofErr w:type="spellEnd"/>
      <w:r w:rsidRPr="004C2617">
        <w:t xml:space="preserve"> Sport Industry &amp; Business Connections’ organizzato da</w:t>
      </w:r>
      <w:r>
        <w:t xml:space="preserve"> </w:t>
      </w:r>
      <w:proofErr w:type="spellStart"/>
      <w:r>
        <w:t>I</w:t>
      </w:r>
      <w:r w:rsidRPr="004C2617">
        <w:t>TAtradeagency</w:t>
      </w:r>
      <w:proofErr w:type="spellEnd"/>
      <w:r w:rsidRPr="004C2617">
        <w:t xml:space="preserve">, in collaborazione con </w:t>
      </w:r>
      <w:proofErr w:type="spellStart"/>
      <w:proofErr w:type="gramStart"/>
      <w:r w:rsidRPr="004C2617">
        <w:t>Assosport</w:t>
      </w:r>
      <w:proofErr w:type="spellEnd"/>
      <w:r w:rsidRPr="004C2617">
        <w:t xml:space="preserve"> .</w:t>
      </w:r>
      <w:proofErr w:type="gramEnd"/>
    </w:p>
    <w:p w14:paraId="5E897A69" w14:textId="77777777" w:rsidR="004C2617" w:rsidRPr="004C2617" w:rsidRDefault="004C2617" w:rsidP="004C2617">
      <w:r w:rsidRPr="004C2617">
        <w:t>Urso ha, in particolare, evidenziato che nel 2025 "anno orribile in cui guerre commerciali, che nessuno pensava possibili, hanno reso più difficile l'attività delle imprese ovunque nel mondo e certamente delle imprese italiane dell'Europa, grazie alla capacità delle nostre imprese l'Italia è diventato il quarto paese esportatore al mondo superando, anche i giganti come il Giappone e la Corea del Sud".</w:t>
      </w:r>
    </w:p>
    <w:p w14:paraId="76A64750" w14:textId="77777777" w:rsidR="004C2617" w:rsidRPr="004C2617" w:rsidRDefault="004C2617" w:rsidP="004C2617">
      <w:r w:rsidRPr="004C2617">
        <w:t>L'Italia, ha inoltre fatto rilevare, "è sempre più attrattiva: abbiamo scalato negli ultimi tre anni, negli anni di questo Governo, sette posizioni nell'indice di attrattività, nel 2022 eravamo al 23/o posto, lo scorso anno il nuovo indice di attrattività siamo saliti dal 23/o al 16/o posto, sette posizioni scalate. Paese sempre più attrattivo, paese sempre più accogliente, paese sempre più affidabile, paese sempre più amato".</w:t>
      </w:r>
    </w:p>
    <w:p w14:paraId="6015EDC0" w14:textId="23F5E7CD" w:rsidR="004C2617" w:rsidRPr="004C2617" w:rsidRDefault="004C2617" w:rsidP="004C2617">
      <w:r>
        <w:t>Olim</w:t>
      </w:r>
      <w:r w:rsidRPr="004C2617">
        <w:t>piadi: Cimmino (</w:t>
      </w:r>
      <w:proofErr w:type="gramStart"/>
      <w:r w:rsidRPr="004C2617">
        <w:t>Confindustria )</w:t>
      </w:r>
      <w:proofErr w:type="gramEnd"/>
      <w:r w:rsidRPr="004C2617">
        <w:t>, aiuta a far conoscere nostre imprese nel mondo</w:t>
      </w:r>
      <w:r>
        <w:t xml:space="preserve"> </w:t>
      </w:r>
      <w:r w:rsidRPr="004C2617">
        <w:t xml:space="preserve">Filiera tecnico-sportiva registra </w:t>
      </w:r>
      <w:proofErr w:type="gramStart"/>
      <w:r w:rsidRPr="004C2617">
        <w:t>5</w:t>
      </w:r>
      <w:proofErr w:type="gramEnd"/>
      <w:r w:rsidRPr="004C2617">
        <w:t xml:space="preserve"> miliardi di export</w:t>
      </w:r>
    </w:p>
    <w:p w14:paraId="444EBC43" w14:textId="36FF198B" w:rsidR="004C2617" w:rsidRPr="004C2617" w:rsidRDefault="004C2617" w:rsidP="004C2617">
      <w:r w:rsidRPr="004C2617">
        <w:t xml:space="preserve">"Oggi lo sport che è celebrato in questa festa magnifica delle Olimpiadi Invernali è diventato un elemento distintivo, un elemento che aiuta a far conoscere le nostre imprese nel mondo, sotto tutti gli aspetti che rendono particolare l'industria italiana, che sono il fattore umano, sicuramente per primo, la qualità dei nostri prodotti, l'innovazione, la sostenibilità e quella capacità di mettere insieme la cultura insieme alla parte tecnica che unica del dell'Italia". Lo ha affermato Barbara Cimmino, </w:t>
      </w:r>
      <w:proofErr w:type="gramStart"/>
      <w:r w:rsidRPr="004C2617">
        <w:t>vice presidente</w:t>
      </w:r>
      <w:proofErr w:type="gramEnd"/>
      <w:r w:rsidRPr="004C2617">
        <w:t xml:space="preserve"> per l'Export e l'Attrazione degli investimenti, intervenendo a Cortina ‘</w:t>
      </w:r>
      <w:proofErr w:type="spellStart"/>
      <w:r w:rsidRPr="004C2617">
        <w:t>Italian</w:t>
      </w:r>
      <w:proofErr w:type="spellEnd"/>
      <w:r w:rsidRPr="004C2617">
        <w:t xml:space="preserve"> Sport Industry &amp; Business Connections’ organizzato da '</w:t>
      </w:r>
      <w:proofErr w:type="spellStart"/>
      <w:r w:rsidRPr="004C2617">
        <w:t>ITAtradeagency</w:t>
      </w:r>
      <w:proofErr w:type="spellEnd"/>
      <w:r w:rsidRPr="004C2617">
        <w:t>', in collaborazione con '</w:t>
      </w:r>
      <w:proofErr w:type="spellStart"/>
      <w:r w:rsidRPr="004C2617">
        <w:t>Assosport</w:t>
      </w:r>
      <w:proofErr w:type="spellEnd"/>
      <w:r w:rsidRPr="004C2617">
        <w:t xml:space="preserve"> '.</w:t>
      </w:r>
    </w:p>
    <w:p w14:paraId="1B992431" w14:textId="77777777" w:rsidR="004C2617" w:rsidRPr="004C2617" w:rsidRDefault="004C2617" w:rsidP="004C2617"/>
    <w:p w14:paraId="25A05F26" w14:textId="1D0BC4FE" w:rsidR="004C2617" w:rsidRPr="004C2617" w:rsidRDefault="004C2617" w:rsidP="004C2617">
      <w:r w:rsidRPr="004C2617">
        <w:t xml:space="preserve">"Oggi siamo ospiti di </w:t>
      </w:r>
      <w:proofErr w:type="spellStart"/>
      <w:r w:rsidRPr="004C2617">
        <w:t>di</w:t>
      </w:r>
      <w:proofErr w:type="spellEnd"/>
      <w:r w:rsidRPr="004C2617">
        <w:t xml:space="preserve"> </w:t>
      </w:r>
      <w:proofErr w:type="spellStart"/>
      <w:r w:rsidRPr="004C2617">
        <w:t>Assosport</w:t>
      </w:r>
      <w:proofErr w:type="spellEnd"/>
      <w:r w:rsidRPr="004C2617">
        <w:t xml:space="preserve"> - ha in particolare evidenziato - quindi sicuramente la filiera tecnico-sportiva con i suoi 5 miliardi di export per i quali, tra l'altro, con il Centro studi di Confindustria abbiamo calcolato un potenziale aggiuntivo, senza investimenti di innovazioni, solo oggi di 650 milioni di euro".</w:t>
      </w:r>
      <w:r w:rsidRPr="004C2617">
        <w:br/>
        <w:t xml:space="preserve">"È un momento trainante - ha proseguito Cimmino - quindi lo sport messo insieme all'industria è una vera vetrina del mondo, che sia la moda, che sia l'arredo, che siano le infrastrutture e le infrastrutture, che abbiamo visto come sia come attrezzature sportive, ma sia come infrastrutture per raggiungere le località di queste Olimpiadi, danno effettivamente </w:t>
      </w:r>
      <w:r w:rsidRPr="004C2617">
        <w:lastRenderedPageBreak/>
        <w:t>la possibilità di conoscere quanto anche dal punto di vista della digitalizzazione e della tecnologia si sta facendo in questo Paese".</w:t>
      </w:r>
    </w:p>
    <w:p w14:paraId="7FF6EB20" w14:textId="77777777" w:rsidR="004C2617" w:rsidRPr="004C2617" w:rsidRDefault="004C2617" w:rsidP="004C2617">
      <w:r w:rsidRPr="004C2617">
        <w:t xml:space="preserve">La </w:t>
      </w:r>
      <w:proofErr w:type="gramStart"/>
      <w:r w:rsidRPr="004C2617">
        <w:t>vice presidente</w:t>
      </w:r>
      <w:proofErr w:type="gramEnd"/>
      <w:r w:rsidRPr="004C2617">
        <w:t xml:space="preserve"> di Confindustria ha, in particolare, fatto rilevare: "E' questo è un punto molto importante, perché la competitività che è stata rimessa al centro negli ultimi anni, sia dall'Unione europea e sia anche da questa presidenza di </w:t>
      </w:r>
      <w:proofErr w:type="gramStart"/>
      <w:r w:rsidRPr="004C2617">
        <w:t>Confindustria ,</w:t>
      </w:r>
      <w:proofErr w:type="gramEnd"/>
      <w:r w:rsidRPr="004C2617">
        <w:t xml:space="preserve"> ha a che vedere con il tema dell'innovazione tecnologica. Quindi senza l'innovazione tecnologica non si può competere negli scenari globali e per competere in questi scenari globali è certamente necessario stringere nuove alleanze". E, ha sottolineato: "Il fatto che qui ci siano persone da tutto il mondo, non soltanto atleti, ma manager, investitori, persone dei media, dà la possibilità di conoscere meglio questa nostra bravura nell'incardinare insieme tutti questi elementi e soprattutto valorizzare un'industria, che pur essendo composta oltre al 95% di piccole e medie imprese, ha avuto la capacità di incardinare in questa catena del valore estremamente interconnessa e complessa, tutte le sue caratteristiche e tutte le sue eccellenze migliori".</w:t>
      </w:r>
    </w:p>
    <w:p w14:paraId="67D9CACA" w14:textId="6790FAF8" w:rsidR="004C2617" w:rsidRPr="004C2617" w:rsidRDefault="004C2617" w:rsidP="004C2617">
      <w:r w:rsidRPr="004C2617">
        <w:br/>
        <w:t>Mercosur: Cimmino, molto importante che vada in vigore in regime provvisorio</w:t>
      </w:r>
    </w:p>
    <w:p w14:paraId="18279438" w14:textId="50EDABB9" w:rsidR="004C2617" w:rsidRPr="004C2617" w:rsidRDefault="004C2617" w:rsidP="004C2617">
      <w:r w:rsidRPr="004C2617">
        <w:t>E' necessario che Paese e Europa si aprano a nuove aree</w:t>
      </w:r>
      <w:r>
        <w:t xml:space="preserve"> </w:t>
      </w:r>
      <w:r w:rsidRPr="004C2617">
        <w:t xml:space="preserve">"E' necessario per il nostro Paese, ma per l'Europa più in generale, aprirsi a nuove aree di libero scambio e quindi ancora una volta, come Confindustria , siamo stati grandissimi sostenitori e promotori di questi accordi di libero scambio primi tra tutti il Mercosur, quindi questa è anche l'occasione della presenza del ministro Urso e dell'intervento di Tajani, per ricordare che è molto importante che anche questo accordo del Mercosur vada in vigore in regime provvisorio". Così Barbara Cimmino, </w:t>
      </w:r>
      <w:proofErr w:type="gramStart"/>
      <w:r w:rsidRPr="004C2617">
        <w:t>vice presidente</w:t>
      </w:r>
      <w:proofErr w:type="gramEnd"/>
      <w:r w:rsidRPr="004C2617">
        <w:t xml:space="preserve"> di Confindustria per l'Export e l'Attrazione degli investimenti intervenendo a Cortina all‘</w:t>
      </w:r>
      <w:proofErr w:type="spellStart"/>
      <w:r w:rsidRPr="004C2617">
        <w:t>Italian</w:t>
      </w:r>
      <w:proofErr w:type="spellEnd"/>
      <w:r w:rsidRPr="004C2617">
        <w:t xml:space="preserve"> Sport Industry &amp; Business Connections’ organizzato da</w:t>
      </w:r>
      <w:r>
        <w:t xml:space="preserve"> </w:t>
      </w:r>
      <w:proofErr w:type="spellStart"/>
      <w:r w:rsidRPr="004C2617">
        <w:t>ITAtradeagency</w:t>
      </w:r>
      <w:proofErr w:type="spellEnd"/>
      <w:r w:rsidRPr="004C2617">
        <w:t xml:space="preserve"> in collaborazione con #</w:t>
      </w:r>
      <w:proofErr w:type="gramStart"/>
      <w:r w:rsidRPr="004C2617">
        <w:t>Assosport .</w:t>
      </w:r>
      <w:proofErr w:type="gramEnd"/>
      <w:r w:rsidRPr="004C2617">
        <w:t xml:space="preserve"> All'evento, tra gli altri sono intervenuti anche i ministri delle Imprese e del Made in Italy, e degli Esteri e Commercio internazionale.</w:t>
      </w:r>
    </w:p>
    <w:p w14:paraId="416DD7B3" w14:textId="77777777" w:rsidR="004C2617" w:rsidRPr="004C2617" w:rsidRDefault="004C2617" w:rsidP="004C2617"/>
    <w:p w14:paraId="2DF8C013" w14:textId="14EE4E3E" w:rsidR="004C2617" w:rsidRPr="004C2617" w:rsidRDefault="004C2617" w:rsidP="004C2617">
      <w:r w:rsidRPr="004C2617">
        <w:t>Cimmino ha indicato, in particolare, il comparto del tessile-abbigliamento "che oggi ha dazi del 35% verso quell'area ed è la grande possibilità di continuare ad esportare". Si tratta, ha concluso, "di fattori importanti che ci riguardano, nelle prossime settimane, e parliamo di 14 m</w:t>
      </w:r>
      <w:r>
        <w:t>i</w:t>
      </w:r>
      <w:r w:rsidRPr="004C2617">
        <w:t xml:space="preserve">liardi di export, una volta finita la fase di </w:t>
      </w:r>
      <w:proofErr w:type="spellStart"/>
      <w:r w:rsidRPr="004C2617">
        <w:t>staging</w:t>
      </w:r>
      <w:proofErr w:type="spellEnd"/>
      <w:r w:rsidRPr="004C2617">
        <w:t xml:space="preserve"> dei dazi per l'Italia, e 50 in più per l'Europa".</w:t>
      </w:r>
    </w:p>
    <w:sectPr w:rsidR="004C2617" w:rsidRPr="004C26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17"/>
    <w:rsid w:val="004C2617"/>
    <w:rsid w:val="004F2205"/>
    <w:rsid w:val="00A52DDE"/>
    <w:rsid w:val="00FA04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1437"/>
  <w15:chartTrackingRefBased/>
  <w15:docId w15:val="{A6545499-DE0E-4D89-A106-EDCBBC98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C2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C2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C261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C261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C261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C261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C261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C261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C261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C261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C261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C261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C261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C261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C261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C261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C261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C2617"/>
    <w:rPr>
      <w:rFonts w:eastAsiaTheme="majorEastAsia" w:cstheme="majorBidi"/>
      <w:color w:val="272727" w:themeColor="text1" w:themeTint="D8"/>
    </w:rPr>
  </w:style>
  <w:style w:type="paragraph" w:styleId="Titolo">
    <w:name w:val="Title"/>
    <w:basedOn w:val="Normale"/>
    <w:next w:val="Normale"/>
    <w:link w:val="TitoloCarattere"/>
    <w:uiPriority w:val="10"/>
    <w:qFormat/>
    <w:rsid w:val="004C2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C261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C261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C261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C261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C2617"/>
    <w:rPr>
      <w:i/>
      <w:iCs/>
      <w:color w:val="404040" w:themeColor="text1" w:themeTint="BF"/>
    </w:rPr>
  </w:style>
  <w:style w:type="paragraph" w:styleId="Paragrafoelenco">
    <w:name w:val="List Paragraph"/>
    <w:basedOn w:val="Normale"/>
    <w:uiPriority w:val="34"/>
    <w:qFormat/>
    <w:rsid w:val="004C2617"/>
    <w:pPr>
      <w:ind w:left="720"/>
      <w:contextualSpacing/>
    </w:pPr>
  </w:style>
  <w:style w:type="character" w:styleId="Enfasiintensa">
    <w:name w:val="Intense Emphasis"/>
    <w:basedOn w:val="Carpredefinitoparagrafo"/>
    <w:uiPriority w:val="21"/>
    <w:qFormat/>
    <w:rsid w:val="004C2617"/>
    <w:rPr>
      <w:i/>
      <w:iCs/>
      <w:color w:val="0F4761" w:themeColor="accent1" w:themeShade="BF"/>
    </w:rPr>
  </w:style>
  <w:style w:type="paragraph" w:styleId="Citazioneintensa">
    <w:name w:val="Intense Quote"/>
    <w:basedOn w:val="Normale"/>
    <w:next w:val="Normale"/>
    <w:link w:val="CitazioneintensaCarattere"/>
    <w:uiPriority w:val="30"/>
    <w:qFormat/>
    <w:rsid w:val="004C2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C2617"/>
    <w:rPr>
      <w:i/>
      <w:iCs/>
      <w:color w:val="0F4761" w:themeColor="accent1" w:themeShade="BF"/>
    </w:rPr>
  </w:style>
  <w:style w:type="character" w:styleId="Riferimentointenso">
    <w:name w:val="Intense Reference"/>
    <w:basedOn w:val="Carpredefinitoparagrafo"/>
    <w:uiPriority w:val="32"/>
    <w:qFormat/>
    <w:rsid w:val="004C26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Sapienza</dc:creator>
  <cp:keywords/>
  <dc:description/>
  <cp:lastModifiedBy>Rebecca Sapienza</cp:lastModifiedBy>
  <cp:revision>1</cp:revision>
  <dcterms:created xsi:type="dcterms:W3CDTF">2026-02-12T08:32:00Z</dcterms:created>
  <dcterms:modified xsi:type="dcterms:W3CDTF">2026-02-12T08:34:00Z</dcterms:modified>
</cp:coreProperties>
</file>